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92420" w:rsidRDefault="003100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приема и перевода на этапы спортивной подготовки </w:t>
      </w:r>
    </w:p>
    <w:p w14:paraId="00000002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поступающих, принимаемых в </w:t>
      </w:r>
      <w:r>
        <w:rPr>
          <w:rFonts w:ascii="Times New Roman" w:eastAsia="Times New Roman" w:hAnsi="Times New Roman" w:cs="Times New Roman"/>
          <w:sz w:val="28"/>
          <w:szCs w:val="28"/>
        </w:rPr>
        <w:t>МБУ СШОР «Трактор» г. Челябинска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Учредителем в соответствии с муниципальным заданием на оказание муниципальных услуг по спортивной подготовке.</w:t>
      </w:r>
    </w:p>
    <w:p w14:paraId="00000003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приема МБУ СШОР «Трактор» г. Челябинска для прохождения спортивной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неурегулированной законодательством Российской Федерации устанавливаются Учреждением самостоятельно.</w:t>
      </w:r>
    </w:p>
    <w:p w14:paraId="00000004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Минимальный возраст лиц для зачисления на этапы спортивной по</w:t>
      </w:r>
      <w:r>
        <w:rPr>
          <w:rFonts w:ascii="Times New Roman" w:eastAsia="Times New Roman" w:hAnsi="Times New Roman" w:cs="Times New Roman"/>
          <w:sz w:val="28"/>
          <w:szCs w:val="28"/>
        </w:rPr>
        <w:t>дготовки и минимальное количество лиц, проходящих спортивную подготовку в группах на этапах спортивной подготовки, устанавливается Федеральным стандартом по виду спорта «хоккей».</w:t>
      </w:r>
    </w:p>
    <w:p w14:paraId="00000005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поступающих в МБУ СШОР «Трактор» г. Челябинска осуществляется на основа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нии результатов индивидуального отбора, который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порядке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Уставом, а в части, не урегулированной законодат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ельством Российской Федерации, определяются Учреждением самостоятельно.</w:t>
      </w:r>
      <w:proofErr w:type="gramEnd"/>
    </w:p>
    <w:p w14:paraId="00000006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МБУ СШОР «Трактор» г. Челябинска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обязано ознакомить поступающего и (или) его родителей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(законных представителей)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Уставом Учреждения, с программами спор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тивной подготовки и другими документами, регламентирующими организацию и осуществление тренировочной и соревновательной деятельности, права и обязанности лиц, проходящих спортивную подготовку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МБУ СШОР «Трактор» г. Челябинска.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приема на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курсной основе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предоставляется также информация о проводимом конкурсе и об итогах его проведения.</w:t>
      </w:r>
    </w:p>
    <w:p w14:paraId="00000007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рием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МБУ СШОР «Трактор» г. Челябинска для прохождения спортивной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осуществляется по письменному заявлению поступающих, а в случае 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ли они несовершеннолетние, то по письменному заявлению их законных представителей (далее - заявление о приеме).</w:t>
      </w:r>
    </w:p>
    <w:p w14:paraId="00000008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заявлении о приеме указываются следующие сведения:</w:t>
      </w:r>
    </w:p>
    <w:p w14:paraId="00000009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– наименование программы спортивной подготовки, на которую планируется поступление;</w:t>
      </w:r>
    </w:p>
    <w:p w14:paraId="0000000A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– фамил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ия, имя и отчество (при наличии)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14:paraId="0000000B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– дата и место рождения поступающего;</w:t>
      </w:r>
    </w:p>
    <w:p w14:paraId="0000000C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– фамилия, имя и отчество (при наличии) родителей/законных представителей несовершеннолетнего поступающего;</w:t>
      </w:r>
    </w:p>
    <w:p w14:paraId="0000000D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– номера телефонов поступающего или родителей/законных представителей несовершеннолетнего поступающего (при наличии);</w:t>
      </w:r>
    </w:p>
    <w:p w14:paraId="0000000E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– сведения о гражданстве поступающего;</w:t>
      </w:r>
    </w:p>
    <w:p w14:paraId="0000000F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– адрес места жительства поступающего.</w:t>
      </w:r>
    </w:p>
    <w:p w14:paraId="00000010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заявлении фиксируются факт ознакомления поступающего или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аконных представителей несовершеннолетнего поступающего с Уставом МБУ СШОР «Трактор» г. Челябинска и локальными нормативными актами, а также согласие на участие в процедуре индивидуального отбора поступающего.</w:t>
      </w:r>
    </w:p>
    <w:p w14:paraId="00000011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подаче заявления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предоставляются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12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копия паспорта (при наличии) или свидетельства о рождении поступающего;</w:t>
      </w:r>
    </w:p>
    <w:p w14:paraId="00000013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справка об отсутствии у поступающего медицинских противопоказаний с результатом ЭКГ для освоения соответствующей программы спортивной подготовки либо результаты прохожд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углубленного медицинского обследования в специализированных медицинских учреждениях;</w:t>
      </w:r>
    </w:p>
    <w:p w14:paraId="00000014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2 фотографии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размером 3х4.</w:t>
      </w:r>
    </w:p>
    <w:p w14:paraId="00000015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МБУ СШОР «Трактор» г. Челябинска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затребованы от поступающих или их родителей/законных представителей другие необх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одимые документы, указанные в соответствующем локальном акте (анкета поступающего, копии протоколов соревнований, копии приказов о присвоении спортивных разрядов, званий и т.д.)</w:t>
      </w:r>
      <w:proofErr w:type="gramEnd"/>
    </w:p>
    <w:p w14:paraId="00000016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кандидатов в МБУ СШОР «Трактор» г. Челябинска осуществляется на основани</w:t>
      </w:r>
      <w:r>
        <w:rPr>
          <w:rFonts w:ascii="Times New Roman" w:eastAsia="Times New Roman" w:hAnsi="Times New Roman" w:cs="Times New Roman"/>
          <w:sz w:val="28"/>
          <w:szCs w:val="28"/>
        </w:rPr>
        <w:t>и результатов индивидуального отбора, который заключается в выявлении у кандидатов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14:paraId="00000017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индивидуального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отбора МБУ СШОР «Трактор» г. Челябинска использует следующие формы: тестирование, предварительные просмотры, анкетирование и консультации в порядке, установленном распорядительным актом МБУ СШОР «Трактор» г. Челябинска.</w:t>
      </w:r>
    </w:p>
    <w:p w14:paraId="00000018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целях организации приема и про</w:t>
      </w:r>
      <w:r>
        <w:rPr>
          <w:rFonts w:ascii="Times New Roman" w:eastAsia="Times New Roman" w:hAnsi="Times New Roman" w:cs="Times New Roman"/>
          <w:sz w:val="28"/>
          <w:szCs w:val="28"/>
        </w:rPr>
        <w:t>ведения индивидуального отбора кандидатов в физкультурно-спортивной организации создаются приемная комиссия в составе не менее 5 человек и апелляционная комиссия в составе не менее 3 человек.</w:t>
      </w:r>
    </w:p>
    <w:p w14:paraId="00000019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Составы приемной и апелляционной комиссий утверждаются распоряди</w:t>
      </w:r>
      <w:r>
        <w:rPr>
          <w:rFonts w:ascii="Times New Roman" w:eastAsia="Times New Roman" w:hAnsi="Times New Roman" w:cs="Times New Roman"/>
          <w:sz w:val="28"/>
          <w:szCs w:val="28"/>
        </w:rPr>
        <w:t>тельными актами физкультурно-спортивной организации.</w:t>
      </w:r>
    </w:p>
    <w:p w14:paraId="0000001A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Приемная комиссия формируется из числа тренерско-инструкторского состава, других специалистов, участвующих в реализации программ спортивной подготовки. Апелляционная комиссия формируется из числа работни</w:t>
      </w:r>
      <w:r>
        <w:rPr>
          <w:rFonts w:ascii="Times New Roman" w:eastAsia="Times New Roman" w:hAnsi="Times New Roman" w:cs="Times New Roman"/>
          <w:sz w:val="28"/>
          <w:szCs w:val="28"/>
        </w:rPr>
        <w:t>ков физкультурно-спортивной организации, не входящих в состав приемной комиссии.</w:t>
      </w:r>
    </w:p>
    <w:p w14:paraId="0000001B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приемной и апелляционной комиссий не входит в состав указанных комиссий.</w:t>
      </w:r>
    </w:p>
    <w:p w14:paraId="0000001C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осуществляет организацию работы приемной и апелляционной комиссий, организацию личного приема руководителя МБУ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СШОР «Трактор» г. Челябинска с совершеннолетними кандидатами, а также законными представителями несовершеннолетних кандидатов.</w:t>
      </w:r>
    </w:p>
    <w:p w14:paraId="0000001D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Регламен</w:t>
      </w:r>
      <w:r>
        <w:rPr>
          <w:rFonts w:ascii="Times New Roman" w:eastAsia="Times New Roman" w:hAnsi="Times New Roman" w:cs="Times New Roman"/>
          <w:sz w:val="28"/>
          <w:szCs w:val="28"/>
        </w:rPr>
        <w:t>ты деятельности приемной и апелляционной комиссий утверждаются распорядительными актами физкультурно-спортивной организации.</w:t>
      </w:r>
    </w:p>
    <w:p w14:paraId="0000001E" w14:textId="77777777" w:rsidR="00992420" w:rsidRDefault="003100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Возможность зачисления и перевода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лиц, проходящих спортивную подготовку с этапа спортивной подготовки на этап спортивной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определяют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нормативы физической подготовки и иные спортивные нормативы для лиц, проходящих спортивную подготовку на этапах спортивной подготовки.</w:t>
      </w:r>
    </w:p>
    <w:p w14:paraId="0000001F" w14:textId="77777777" w:rsidR="00992420" w:rsidRDefault="003100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зачисления и перевода в группы на этапах спортивной подготовки необходимо </w:t>
      </w:r>
    </w:p>
    <w:p w14:paraId="00000020" w14:textId="77777777" w:rsidR="00992420" w:rsidRDefault="003100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на этапе начальной подготовки – выполнение нормативов по общей физической и специальной физической подготовке;</w:t>
      </w:r>
    </w:p>
    <w:p w14:paraId="00000021" w14:textId="77777777" w:rsidR="00992420" w:rsidRDefault="003100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на тренировочном этапе – выполнение нормативов по общей физической и специальной физической подготовке;</w:t>
      </w:r>
    </w:p>
    <w:p w14:paraId="00000022" w14:textId="77777777" w:rsidR="00992420" w:rsidRDefault="003100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на этапе совершенствования 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мастерства – наличие спортивного разряда «второй спортивный разряд» и выполнение нормативов по общей физической и специальной физической подготовке;</w:t>
      </w:r>
    </w:p>
    <w:p w14:paraId="00000023" w14:textId="77777777" w:rsidR="00992420" w:rsidRDefault="003100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на этапе высшего спортивного мастерства – наличие спортивного разряда «кандидат в мастера спорта»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ыполнение нормативов по общей физической и специальной физической подготовке.</w:t>
      </w:r>
    </w:p>
    <w:p w14:paraId="00000024" w14:textId="77777777" w:rsidR="00992420" w:rsidRDefault="003100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поступающих и уже занимающихся, определяется Федеральным стандартом спортивной подготовки по виду спорта «хоккей». Минимальный возраст для зачисления на этап начальной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дготовки – 8 лет; тренировочный этап (этап спортивной специализации) – 11 лет; этап совершенствования спортивного мастерства – 15 лет; этап высшего спортивного мастерства – 17 лет.</w:t>
      </w:r>
    </w:p>
    <w:p w14:paraId="00000025" w14:textId="77777777" w:rsidR="00992420" w:rsidRDefault="003100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 одном из этапов спортивной подготовки, результаты прохождения 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ивной подготовки не соответствуют требованиям,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установленным федеральным стандартом спортивной подготовки по виду спорта «хоккей», прохождение следующего этапа спортивной подготовки не допускается. Лицам, проходящим спортивную подготовку, не выполнившим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ебования к результатам реализации программы на соответствующем этапе и не зачисленным на следующий этап, может быть предоставлена возможность продолжить спортивную подготовку на том же этапе спортивной подготовки. Порядок и кратность повторного прохождения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спортивной подготовки определяется организациями, осуществляющими спортивную подготовку, самостоятельно.</w:t>
      </w:r>
    </w:p>
    <w:p w14:paraId="00000026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приеме кандидатов руководитель МБУ СШОР «Трактор» г. Челябинска обеспечивает соблюдение прав совершеннолетних кандидатов, прав законных представит</w:t>
      </w:r>
      <w:r>
        <w:rPr>
          <w:rFonts w:ascii="Times New Roman" w:eastAsia="Times New Roman" w:hAnsi="Times New Roman" w:cs="Times New Roman"/>
          <w:sz w:val="28"/>
          <w:szCs w:val="28"/>
        </w:rPr>
        <w:t>елей несовершеннолетних кандидатов,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кандидатов.</w:t>
      </w:r>
    </w:p>
    <w:p w14:paraId="00000027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Зачисление поступающих в </w:t>
      </w:r>
      <w:r>
        <w:rPr>
          <w:rFonts w:ascii="Times New Roman" w:eastAsia="Times New Roman" w:hAnsi="Times New Roman" w:cs="Times New Roman"/>
          <w:sz w:val="28"/>
          <w:szCs w:val="28"/>
        </w:rPr>
        <w:t>МБУ СШОР «Трактор» г. Челябинс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прохождения спортивной подготовки оформляется приказом директора.</w:t>
      </w:r>
    </w:p>
    <w:p w14:paraId="00000028" w14:textId="77777777" w:rsidR="00992420" w:rsidRDefault="00310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 лиц, проходящих спортивную подготовку в </w:t>
      </w:r>
      <w:r>
        <w:rPr>
          <w:rFonts w:ascii="Times New Roman" w:eastAsia="Times New Roman" w:hAnsi="Times New Roman" w:cs="Times New Roman"/>
          <w:sz w:val="28"/>
          <w:szCs w:val="28"/>
        </w:rPr>
        <w:t>МБУ СШОР «Трактор» г. Челябинска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досрочно), в группу следующего этапа спортивной подготовки, а также отчисление (восстанов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ление) лиц, проходящих спортивную подготовку, из </w:t>
      </w:r>
      <w:r>
        <w:rPr>
          <w:rFonts w:ascii="Times New Roman" w:eastAsia="Times New Roman" w:hAnsi="Times New Roman" w:cs="Times New Roman"/>
          <w:sz w:val="28"/>
          <w:szCs w:val="28"/>
        </w:rPr>
        <w:t>МБУ СШОР «Трактор» г. Челябинска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порядке, установленном в локальных нормативных актах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sectPr w:rsidR="0099242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2420"/>
    <w:rsid w:val="003100C0"/>
    <w:rsid w:val="0099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Kristina</cp:lastModifiedBy>
  <cp:revision>2</cp:revision>
  <dcterms:created xsi:type="dcterms:W3CDTF">2021-03-12T07:06:00Z</dcterms:created>
  <dcterms:modified xsi:type="dcterms:W3CDTF">2021-03-12T07:06:00Z</dcterms:modified>
</cp:coreProperties>
</file>